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4984"/>
      </w:tblGrid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HRVATSKI ZAVOD ZA ZAPOŠLJAVANJE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PODRUČNA SLUŽBA ZAGREB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" w:history="1">
              <w:r w:rsidRPr="00D00D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hr-HR"/>
                </w:rPr>
                <w:t>www.hzz.hr</w:t>
              </w:r>
            </w:hyperlink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HOTELIJERSKO-TURISTIČKA ŠKOLA U ZAGREBU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TRG J.F.KENNEDY 8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10000 ZAGREB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POTREBE ZA RADNICIMA</w:t>
            </w:r>
          </w:p>
        </w:tc>
      </w:tr>
      <w:tr w:rsidR="00D00D3E" w:rsidRPr="00D00D3E" w:rsidTr="00D00D3E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biltena: </w:t>
            </w:r>
            <w:r w:rsidRPr="00D00D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ZAGREB, </w:t>
            </w:r>
            <w:r w:rsidRPr="00D0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14.12.2021</w:t>
            </w:r>
          </w:p>
        </w:tc>
      </w:tr>
    </w:tbl>
    <w:p w:rsidR="00D00D3E" w:rsidRPr="00D00D3E" w:rsidRDefault="00D00D3E" w:rsidP="00D00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TAJNIK/CA ŠKOLSKE USTANOVE</w:t>
      </w:r>
    </w:p>
    <w:p w:rsidR="00D00D3E" w:rsidRPr="00D00D3E" w:rsidRDefault="00D00D3E" w:rsidP="00D00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D00D3E" w:rsidRPr="00D00D3E" w:rsidRDefault="00D00D3E" w:rsidP="00D00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Radno mjesto</w:t>
      </w:r>
    </w:p>
    <w:p w:rsidR="00D00D3E" w:rsidRPr="00D00D3E" w:rsidRDefault="00D00D3E" w:rsidP="00D00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Broj:  2077654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25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Mjesto rada:  ZAGREB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26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Broj traženih radnika:  1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27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Vrsta zaposlenja:  Na određeno; zamjena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28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Radno vrijeme:  Puno radno vrijeme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29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Način rada:  </w:t>
      </w:r>
    </w:p>
    <w:p w:rsidR="00D00D3E" w:rsidRPr="00D00D3E" w:rsidRDefault="00D00D3E" w:rsidP="00D00D3E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2 smjene</w:t>
      </w:r>
    </w:p>
    <w:p w:rsidR="00D00D3E" w:rsidRPr="00D00D3E" w:rsidRDefault="00D00D3E" w:rsidP="00D00D3E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Smjena - poslijepodne</w:t>
      </w:r>
    </w:p>
    <w:p w:rsidR="00D00D3E" w:rsidRPr="00D00D3E" w:rsidRDefault="00D00D3E" w:rsidP="00D00D3E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Smjena - prijepodne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30" style="width:417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Smještaj:  Nema smještaja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31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Naknada za prijevoz:  U cijelosti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32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Natječaj vrijedi od:  14.12.2021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33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Natječaj vrijedi do:  22.12.2021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34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D00D3E" w:rsidRPr="00D00D3E" w:rsidRDefault="00D00D3E" w:rsidP="00D00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Posloprimac</w:t>
      </w:r>
    </w:p>
    <w:p w:rsidR="00D00D3E" w:rsidRPr="00D00D3E" w:rsidRDefault="00D00D3E" w:rsidP="00D00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Razina obrazovanja:  </w:t>
      </w:r>
    </w:p>
    <w:p w:rsidR="00D00D3E" w:rsidRPr="00D00D3E" w:rsidRDefault="00D00D3E" w:rsidP="00D00D3E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Viša ili prvostupanjska</w:t>
      </w:r>
    </w:p>
    <w:p w:rsidR="00D00D3E" w:rsidRPr="00D00D3E" w:rsidRDefault="00D00D3E" w:rsidP="00D00D3E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lastRenderedPageBreak/>
        <w:t>Fakultet, akademija, magisterij, doktorat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35" style="width:417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Radno iskustvo:  Nije važno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36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Ostale informacije:  </w: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 temelju članka 107. Zakona o odgoju i obrazovanju u osnovnoj i srednjoj školi (Narodne novine broj: 87/08, 86/09, 92/10, 105/10, 90/11, 5/12, 16/12, 86/12, 126/12, 94/13, 152/14, 7/17, 68/18 i 98/19) Hotelijersko turistička škola u Zagrebu, raspisuje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NATJEČAJ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za popunu radnog mjesta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1. tajnik/</w:t>
      </w:r>
      <w:proofErr w:type="spellStart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ca</w:t>
      </w:r>
      <w:proofErr w:type="spellEnd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školske ustanove - 1 izvršitelj/</w:t>
      </w:r>
      <w:proofErr w:type="spellStart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ica</w:t>
      </w:r>
      <w:proofErr w:type="spellEnd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, na određeno, puno radno vrijeme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Uvjeti: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- Osim općih uvjeta sukladno općim propisima o radu kandidati/kinje trebaju zadovoljiti i posebne uvjete propisane čl. 105. i 106. Zakona o odgoju i obrazovanju u osnovnoj i srednjoj školi (NN 87/08, 86/09, 92/10, 105/10, 90/11, 16/12, 86/12, 94/13, 152/14, 7/17,68/18, 98/19).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U vlastoručno potpisanoj prijavi na javni natječaj potrebno je navesti osobne podatke podnositelja prijave (osobno ime, adresa stanovanja, kontakt podatke (broj telefona/mobitela, e-mail adresa) i naziv radnog mjesta na koje se prijavljuje, te priložiti: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- životopis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- dokaz o stupnju i vrsti stručne spreme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- presliku domovnice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- elektronički zapis Hrvatskog zavoda za mirovinsko osiguranje (ne starije od 6 mjeseci)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- uvjerenje nadležnog suda ne starije od 6 mjeseci da se protiv podnositelja prijave ne vodi kazneni postupak ili da je pod istragom za neko od kaznenih djela iz članka 106. Zakona o odgoju i obrazovanju u osnovnoj i srednjoj školi.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Kandidati potrebne dokumente dostavljaju u neovjerenim preslikama koje se neće vraćati. Nakon odabira kandidata, a prije potpisivanja ugovora o radu, odabrani kandidat će dostaviti, na uvid, originale dokumenata ili ovjerene preslike.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Temeljem Uredbe (EU) 2016/679 europskog parlamenta i vijeća i temeljem Zakona o provedbi Opće uredbe o zaštiti podataka, prijavom na natječaj kandidat daje privolu za prikupljanje i obradu dostavljenih podataka u svrhu provođenja natječajnog postupka i zaposlenja.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Izrazi koji se koriste u ovom natječaju, a koji imaju rodno značenje, odnose se na jednako i na ženski i muški rod, a prema Zakonu o ravnopravnosti spolova (NN 82/08, 69/17) na ovaj natječaj mogu se prijaviti osobe oba spola.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Kandidati koji se pozivaju na pravo prednosti pri zapošljavanju prema posebnom zakonu dužni su u prijavi na natječaj pozvati se na to pravo i uz prijavu priložiti dokaze o ispunjavanju traženih uvjeta, te imaju prednost u odnosu na ostale kandidate pod jednakim uvjetima.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Kandidati koji se pozivaju na pravo prednosti sukladno Zakonu o hrvatskim braniteljima iz domovinskog rata i članovima njihovih obitelji (NN 121/17, 98/19, 84/21) dužni su uz prijavu, osim dokaza o ispunjavanju traženih uvjeta dostaviti i sve potrebne dokaze dostupne na poveznici Ministarstva branitelja: </w:t>
      </w:r>
      <w:hyperlink r:id="rId6" w:history="1">
        <w:r w:rsidRPr="00D00D3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Kandidati koji se pozivaju na pravo prednosti sukladno Zakonu o civilnim stradalnicima iz Domovinskog rata (NN 84/21)  dužni su uz prijavu, osim dokaza o ispunjavanju traženih uvjeta dostaviti i sve potrebne dokaze dostupne na poveznici Ministarstva branitelja: </w:t>
      </w:r>
      <w:hyperlink r:id="rId7" w:history="1">
        <w:r w:rsidRPr="00D00D3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Kandidati koji se pozivaju na pravo prednosti prilikom zapošljavanja sukladno čl.9. Zakona o profesionalnoj rehabilitaciji i zapošljavanju osoba s invaliditetom (NN 157/13, 152/14 i 39/18) uz prijavu na natječaj dužni su, osim dokaza o ispunjavanju traženih uvjeta, priložiti i rješenje o utvrđenom invaliditetu, odnosno drugu javnu ispravu o invaliditetu, na temelju koje se osoba može upisati u očevidnik zaposlenih soba s invaliditetom te dokaz iz kojeg je vidljivo na koji je način prestao radni odnos kod posljednjeg poslodavca (rješenje, sporazum i sl.)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 xml:space="preserve">Kandidati koji se pozivaju na pravo prednosti prilikom zapošljavanja sukladno članku 48. Zakona o zaštiti vojnih i civilnih invalida rata (NN 33/92, 57/92, 77/92, 27./93 ,58/93, 02/94, 76/94, 108/9., 108/96, 82/01, 13/03, 148/13) uz prijavu na natječaj dužni su, osim dokaza o ispunjavanju traženih uvjeta, priložiti rješenje ili potvrdu o priznatom statusu iz koje je vidljivo spomenuto pravo, izjavu da do sada nisu koristili pravo prednosti prilikom zapošljavanja po toj osnovi, te dokaz iz kojeg je vidljivo na 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lastRenderedPageBreak/>
        <w:t>koji je način prestao radni odnos kod posljednjeg poslodavca (rješenje, sporazum i sl.).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Kandidatom/</w:t>
      </w:r>
      <w:proofErr w:type="spellStart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kinjom</w:t>
      </w:r>
      <w:proofErr w:type="spellEnd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prijavljenim na natječaj smatrat će se samo osoba koja podnese pravodobnu i potpunu vlastoručno potpisanu prijavu te ispunjava uvjete iz natječaja.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Nepravodobne i nepotpune prijave neće se razmatrati.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Rok za podnošenje prijava je 8 dana od dana objave natječaja na oglasnoj ploči Škole i Hrvatskog zavoda za zapošljavanje i internetskim stranicama Škole i Hrvatskog zavoda za zapošljavanje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Rezultati natječaja bit će objavljeni na internetskoj stranici škole pod rubrikom „Natječaj za radno mjesto“.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Prijave s potrebnom dokumentacijom treba dostaviti poštom na adresu: Hotelijersko-turistička škola u Zagrebu, Trg J. F. Kennedyja 8, 10 000 Zagreb, s naznakom „Za natječaj- tajnik/</w:t>
      </w:r>
      <w:proofErr w:type="spellStart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ica</w:t>
      </w:r>
      <w:proofErr w:type="spellEnd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“.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 xml:space="preserve">Iako je sjedište Škole na adresi Zagreb, </w:t>
      </w:r>
      <w:proofErr w:type="spellStart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Frankopanska</w:t>
      </w:r>
      <w:proofErr w:type="spellEnd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8, škola je na privremenoj adresi Zagreb, Trg  </w:t>
      </w:r>
      <w:proofErr w:type="spellStart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J.F.Kennedyja</w:t>
      </w:r>
      <w:proofErr w:type="spellEnd"/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8, stoga zaprimamo poštu na ovoj privremenoj adresi i mjesto rada za radno mjesto za koje je raspisan natječaj je na toj, privremenoj adresi.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U postupku odabira kandidata prije odlučivanja o zasnivanju radnog odnosa odnosno sklapanja ugovora o radu provodi se jedan ili više selekcijskih postupaka sukladno Pravilniku o načinu i postupku zapošljavanja u Hotelijersko-turističkoj školi u Zagrebu.</w:t>
      </w: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O rezultatima natječaja kandidati/kinje će biti obaviješteni putem mrežne stranice Škole u roku 8 dana od dana donošenja odluke o izboru.  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37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D00D3E" w:rsidRPr="00D00D3E" w:rsidRDefault="00D00D3E" w:rsidP="00D00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Poslodavac</w:t>
      </w:r>
    </w:p>
    <w:p w:rsidR="00D00D3E" w:rsidRPr="00D00D3E" w:rsidRDefault="00D00D3E" w:rsidP="00D00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Poslodavac:  HOTELIJERSKO-TURISTIČKA ŠKOLA U ZAGREBU</w:t>
      </w:r>
    </w:p>
    <w:p w:rsidR="00D00D3E" w:rsidRPr="00D00D3E" w:rsidRDefault="00D00D3E" w:rsidP="00D00D3E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38" style="width:453.6pt;height:.75pt" o:hralign="center" o:hrstd="t" o:hr="t" fillcolor="#a0a0a0" stroked="f"/>
        </w:pict>
      </w:r>
    </w:p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Kontakt:  </w:t>
      </w:r>
    </w:p>
    <w:p w:rsidR="00D00D3E" w:rsidRPr="00D00D3E" w:rsidRDefault="00D00D3E" w:rsidP="00D00D3E">
      <w:pPr>
        <w:numPr>
          <w:ilvl w:val="0"/>
          <w:numId w:val="3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pismena zamolba: Trg J.F. Kennedyja 8, 10000 Zagreb</w:t>
      </w:r>
    </w:p>
    <w:p w:rsidR="00D00D3E" w:rsidRPr="00D00D3E" w:rsidRDefault="00D00D3E" w:rsidP="00D00D3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0D3E">
        <w:rPr>
          <w:rFonts w:ascii="Arial" w:eastAsia="Times New Roman" w:hAnsi="Arial" w:cs="Arial"/>
          <w:color w:val="000000"/>
          <w:sz w:val="20"/>
          <w:szCs w:val="20"/>
          <w:lang w:eastAsia="hr-HR"/>
        </w:rPr>
        <w:pict>
          <v:rect id="_x0000_i1039" style="width:417.6pt;height:.75pt" o:hralign="center" o:hrstd="t" o:hr="t" fillcolor="#a0a0a0" stroked="f"/>
        </w:pict>
      </w:r>
    </w:p>
    <w:tbl>
      <w:tblPr>
        <w:tblW w:w="4900" w:type="pct"/>
        <w:jc w:val="center"/>
        <w:tblCellSpacing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1"/>
      </w:tblGrid>
      <w:tr w:rsidR="00D00D3E" w:rsidRPr="00D00D3E" w:rsidTr="00D00D3E">
        <w:trPr>
          <w:tblCellSpacing w:w="22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REALIZACIJU OVE PRIJAVE ZADUŽEN JE SAVJETNIK:</w:t>
            </w:r>
          </w:p>
        </w:tc>
      </w:tr>
      <w:tr w:rsidR="00D00D3E" w:rsidRPr="00D00D3E" w:rsidTr="00D00D3E">
        <w:trPr>
          <w:tblCellSpacing w:w="22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DAVORKA DABO</w:t>
            </w:r>
          </w:p>
        </w:tc>
      </w:tr>
      <w:tr w:rsidR="00D00D3E" w:rsidRPr="00D00D3E" w:rsidTr="00D00D3E">
        <w:trPr>
          <w:tblCellSpacing w:w="22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D3E" w:rsidRPr="00D00D3E" w:rsidRDefault="00D00D3E" w:rsidP="00D0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0D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ZAGREB, </w:t>
            </w:r>
            <w:r w:rsidRPr="00D0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14.12.2021</w:t>
            </w:r>
          </w:p>
        </w:tc>
      </w:tr>
    </w:tbl>
    <w:p w:rsidR="00D00D3E" w:rsidRPr="00D00D3E" w:rsidRDefault="00D00D3E" w:rsidP="00D00D3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0D3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0A5030" w:rsidRDefault="000A5030">
      <w:bookmarkStart w:id="0" w:name="_GoBack"/>
      <w:bookmarkEnd w:id="0"/>
    </w:p>
    <w:sectPr w:rsidR="000A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87B"/>
    <w:multiLevelType w:val="multilevel"/>
    <w:tmpl w:val="C70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922EB"/>
    <w:multiLevelType w:val="multilevel"/>
    <w:tmpl w:val="9C1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AD3A6C"/>
    <w:multiLevelType w:val="multilevel"/>
    <w:tmpl w:val="FBA0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3E"/>
    <w:rsid w:val="000A5030"/>
    <w:rsid w:val="00D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817F7-B8B0-49AD-80B8-CB547CB3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739">
          <w:marLeft w:val="150"/>
          <w:marRight w:val="150"/>
          <w:marTop w:val="150"/>
          <w:marBottom w:val="150"/>
          <w:divBdr>
            <w:top w:val="single" w:sz="8" w:space="19" w:color="000000"/>
            <w:left w:val="single" w:sz="8" w:space="19" w:color="000000"/>
            <w:bottom w:val="single" w:sz="8" w:space="19" w:color="000000"/>
            <w:right w:val="single" w:sz="8" w:space="19" w:color="000000"/>
          </w:divBdr>
          <w:divsChild>
            <w:div w:id="9937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6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1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151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51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981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28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048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47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85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70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033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193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79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843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213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</dc:creator>
  <cp:keywords/>
  <dc:description/>
  <cp:lastModifiedBy>htt</cp:lastModifiedBy>
  <cp:revision>1</cp:revision>
  <dcterms:created xsi:type="dcterms:W3CDTF">2021-12-14T15:13:00Z</dcterms:created>
  <dcterms:modified xsi:type="dcterms:W3CDTF">2021-12-14T15:13:00Z</dcterms:modified>
</cp:coreProperties>
</file>