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9019DB">
            <w:pPr>
              <w:rPr>
                <w:rFonts w:ascii="Arial" w:eastAsia="Times New Roman" w:hAnsi="Arial" w:cs="Arial"/>
              </w:rPr>
            </w:pPr>
            <w:hyperlink r:id="rId5" w:history="1">
              <w:r w:rsidR="00CD67CF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CD67C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HOTELIJERSKO-TURISTIČKA ŠKOLA U ZAGREBU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TRG J.F.KENNEDY 8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560" w:rsidRDefault="00CD67C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3560" w:rsidRDefault="00CD67C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169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3560" w:rsidRDefault="00CD67C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5.9.2022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3560" w:rsidRDefault="00CD67CF">
      <w:pPr>
        <w:divId w:val="60603929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NASTAVNIK/CA MATEMATIKE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3560" w:rsidRDefault="00003560">
      <w:pPr>
        <w:divId w:val="2057852248"/>
        <w:rPr>
          <w:rFonts w:ascii="Arial" w:eastAsia="Times New Roman" w:hAnsi="Arial" w:cs="Arial"/>
          <w:sz w:val="20"/>
          <w:szCs w:val="20"/>
        </w:rPr>
      </w:pPr>
    </w:p>
    <w:p w:rsidR="00003560" w:rsidRDefault="00CD67CF">
      <w:pPr>
        <w:outlineLvl w:val="3"/>
        <w:divId w:val="205785224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3560" w:rsidRDefault="00CD67CF">
      <w:pPr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2200126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</w:t>
      </w:r>
    </w:p>
    <w:p w:rsidR="00003560" w:rsidRDefault="00CD67CF">
      <w:pPr>
        <w:numPr>
          <w:ilvl w:val="0"/>
          <w:numId w:val="1"/>
        </w:numPr>
        <w:spacing w:before="100" w:beforeAutospacing="1" w:after="100" w:afterAutospacing="1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prijepodne</w:t>
      </w:r>
    </w:p>
    <w:p w:rsidR="00003560" w:rsidRDefault="00CD67CF">
      <w:pPr>
        <w:numPr>
          <w:ilvl w:val="0"/>
          <w:numId w:val="1"/>
        </w:numPr>
        <w:spacing w:before="100" w:beforeAutospacing="1" w:after="100" w:afterAutospacing="1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 smjene</w:t>
      </w:r>
    </w:p>
    <w:p w:rsidR="00003560" w:rsidRDefault="00CD67CF">
      <w:pPr>
        <w:numPr>
          <w:ilvl w:val="0"/>
          <w:numId w:val="1"/>
        </w:numPr>
        <w:spacing w:before="100" w:beforeAutospacing="1" w:after="100" w:afterAutospacing="1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poslijepodne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5.9.2022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13.9.2022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3560" w:rsidRDefault="00003560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</w:p>
    <w:p w:rsidR="00003560" w:rsidRDefault="00CD67CF">
      <w:pPr>
        <w:outlineLvl w:val="3"/>
        <w:divId w:val="205785224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3560" w:rsidRDefault="00CD67CF">
      <w:pPr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003560" w:rsidRDefault="00CD67CF">
      <w:pPr>
        <w:spacing w:before="30" w:after="30"/>
        <w:divId w:val="4598030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HOTELIJERSKO-TURISTIČKA ŠKOLA U ZAGREBU</w:t>
      </w:r>
      <w:r>
        <w:rPr>
          <w:rFonts w:ascii="Arial" w:eastAsia="Times New Roman" w:hAnsi="Arial" w:cs="Arial"/>
          <w:sz w:val="20"/>
          <w:szCs w:val="20"/>
        </w:rPr>
        <w:br/>
        <w:t>FRANKOPANSKA 8 (privremena adresa: Trg J. F. Kennedy 8)</w:t>
      </w:r>
      <w:r>
        <w:rPr>
          <w:rFonts w:ascii="Arial" w:eastAsia="Times New Roman" w:hAnsi="Arial" w:cs="Arial"/>
          <w:sz w:val="20"/>
          <w:szCs w:val="20"/>
        </w:rPr>
        <w:br/>
        <w:t>10 000 ZAGREB</w:t>
      </w:r>
      <w:r>
        <w:rPr>
          <w:rFonts w:ascii="Arial" w:eastAsia="Times New Roman" w:hAnsi="Arial" w:cs="Arial"/>
          <w:sz w:val="20"/>
          <w:szCs w:val="20"/>
        </w:rPr>
        <w:br/>
        <w:t xml:space="preserve">Na temelju članka 107. Zakona o odgoju i obrazovanju u osnovnoj i srednjoj školi (NN br.: 87/08, 86/09, 92/10, 105/10, 90/11, 5/12, 16/12, 86/12, 126/12, 94/13, 152/14, 7/17, 68/18, 98/19 i 64/20)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1.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 - 1 izvršitelj/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, na određeno i puno radno vrijeme</w:t>
      </w:r>
      <w:r>
        <w:rPr>
          <w:rFonts w:ascii="Arial" w:eastAsia="Times New Roman" w:hAnsi="Arial" w:cs="Arial"/>
          <w:sz w:val="20"/>
          <w:szCs w:val="20"/>
        </w:rPr>
        <w:br/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 i 64/20), kao i uvjete određene odredbama Pravilnika o stručnoj spremi i pedagoško - psihološkom obrazovanju nastavnika u srednjoj školi (NN br. 1/96 i 80/99).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eastAsia="Times New Roman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  <w:t xml:space="preserve"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</w:t>
      </w:r>
      <w:r>
        <w:rPr>
          <w:rFonts w:ascii="Arial" w:eastAsia="Times New Roman" w:hAnsi="Arial" w:cs="Arial"/>
          <w:sz w:val="20"/>
          <w:szCs w:val="20"/>
        </w:rPr>
        <w:lastRenderedPageBreak/>
        <w:t>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7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Zagreb, s naznakom „Za natječaj –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matematike“.</w:t>
      </w:r>
      <w:r>
        <w:rPr>
          <w:rFonts w:ascii="Arial" w:eastAsia="Times New Roman" w:hAnsi="Arial" w:cs="Arial"/>
          <w:sz w:val="20"/>
          <w:szCs w:val="20"/>
        </w:rPr>
        <w:br/>
        <w:t xml:space="preserve">Iako je sjedište Škole još uvijek na adresi 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jer Škola započinje rad na ovoj novoj adresi.</w:t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  <w:t>Natječaj je objavljen dana 05. rujna 2022. godine na mrežnoj stranici i oglasnoj ploči Hotelijersko-turističke škole u Zagrebu pod rubrikom „Natječaj za radna mjesta“ te na mrežnoj stranici i oglasnoj ploči Hrvatskog zavoda za zapošljavanje i traje do 13. rujna 2022. godine.</w:t>
      </w:r>
      <w:r>
        <w:rPr>
          <w:rFonts w:ascii="Arial" w:eastAsia="Times New Roman" w:hAnsi="Arial" w:cs="Arial"/>
          <w:sz w:val="20"/>
          <w:szCs w:val="20"/>
        </w:rPr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3560" w:rsidRDefault="00003560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</w:p>
    <w:p w:rsidR="00003560" w:rsidRDefault="00CD67CF">
      <w:pPr>
        <w:outlineLvl w:val="3"/>
        <w:divId w:val="205785224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3560" w:rsidRDefault="00CD67CF">
      <w:pPr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HOTELIJERSKO-TURISTIČKA ŠKOLA U ZAGREBU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3560" w:rsidRDefault="00CD67CF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Kontakt: </w:t>
      </w:r>
    </w:p>
    <w:p w:rsidR="00003560" w:rsidRDefault="00CD67CF">
      <w:pPr>
        <w:numPr>
          <w:ilvl w:val="0"/>
          <w:numId w:val="2"/>
        </w:numPr>
        <w:spacing w:before="100" w:beforeAutospacing="1" w:after="100" w:afterAutospacing="1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TRG LUKE BOTIĆA 1, 10 000 ZAGREB </w:t>
      </w:r>
    </w:p>
    <w:p w:rsidR="00003560" w:rsidRDefault="00CD67CF">
      <w:pPr>
        <w:numPr>
          <w:ilvl w:val="0"/>
          <w:numId w:val="2"/>
        </w:numPr>
        <w:spacing w:before="100" w:beforeAutospacing="1" w:after="100" w:afterAutospacing="1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 </w:t>
      </w:r>
    </w:p>
    <w:p w:rsidR="00003560" w:rsidRDefault="009019DB">
      <w:pPr>
        <w:spacing w:before="30" w:after="30"/>
        <w:divId w:val="205785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35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DAVORKA DABO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35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3560" w:rsidRDefault="00CD67C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5.9.2022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D67CF" w:rsidRDefault="00CD67CF">
      <w:pPr>
        <w:spacing w:before="30" w:after="30"/>
        <w:rPr>
          <w:rFonts w:eastAsia="Times New Roman"/>
        </w:rPr>
      </w:pPr>
    </w:p>
    <w:sectPr w:rsidR="00CD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AB0"/>
    <w:multiLevelType w:val="multilevel"/>
    <w:tmpl w:val="66E2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B2A7A"/>
    <w:multiLevelType w:val="multilevel"/>
    <w:tmpl w:val="735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1"/>
    <w:rsid w:val="00003560"/>
    <w:rsid w:val="000A02F1"/>
    <w:rsid w:val="009019DB"/>
    <w:rsid w:val="00C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68EA-1677-41DA-B913-E818DE0D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29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057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htt</cp:lastModifiedBy>
  <cp:revision>2</cp:revision>
  <dcterms:created xsi:type="dcterms:W3CDTF">2022-09-09T13:31:00Z</dcterms:created>
  <dcterms:modified xsi:type="dcterms:W3CDTF">2022-09-09T13:31:00Z</dcterms:modified>
</cp:coreProperties>
</file>